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029E" w14:textId="3908515E" w:rsidR="00DE2BBA" w:rsidRPr="007633A2" w:rsidRDefault="00DE2BBA" w:rsidP="00D34D6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633A2">
        <w:rPr>
          <w:rFonts w:ascii="Times New Roman" w:hAnsi="Times New Roman" w:cs="Times New Roman"/>
          <w:b/>
          <w:bCs/>
          <w:sz w:val="24"/>
          <w:szCs w:val="24"/>
          <w:lang w:val="ro-RO"/>
        </w:rPr>
        <w:t>REZULTATE EVALUARE PROPUNERI PROIECTE</w:t>
      </w:r>
      <w:r w:rsidR="00A66A23" w:rsidRPr="007633A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CERCETARE</w:t>
      </w:r>
    </w:p>
    <w:p w14:paraId="6F3F8C00" w14:textId="77777777" w:rsidR="00D34D68" w:rsidRPr="007633A2" w:rsidRDefault="00D34D68" w:rsidP="00D34D68">
      <w:pPr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tbl>
      <w:tblPr>
        <w:tblStyle w:val="Tabelgril"/>
        <w:tblW w:w="9355" w:type="dxa"/>
        <w:tblLook w:val="04A0" w:firstRow="1" w:lastRow="0" w:firstColumn="1" w:lastColumn="0" w:noHBand="0" w:noVBand="1"/>
      </w:tblPr>
      <w:tblGrid>
        <w:gridCol w:w="1255"/>
        <w:gridCol w:w="5760"/>
        <w:gridCol w:w="2340"/>
      </w:tblGrid>
      <w:tr w:rsidR="000804F6" w:rsidRPr="007633A2" w14:paraId="122B6C03" w14:textId="77777777" w:rsidTr="000804F6">
        <w:tc>
          <w:tcPr>
            <w:tcW w:w="1255" w:type="dxa"/>
          </w:tcPr>
          <w:p w14:paraId="6EE9584A" w14:textId="59758BB9" w:rsidR="000804F6" w:rsidRPr="007633A2" w:rsidRDefault="000804F6" w:rsidP="00DE2BB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7633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Cod proiect</w:t>
            </w:r>
          </w:p>
        </w:tc>
        <w:tc>
          <w:tcPr>
            <w:tcW w:w="5760" w:type="dxa"/>
          </w:tcPr>
          <w:p w14:paraId="08ED08B8" w14:textId="4CBCC503" w:rsidR="000804F6" w:rsidRPr="007633A2" w:rsidRDefault="000804F6" w:rsidP="00DE2BB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7633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Denumire proiect</w:t>
            </w:r>
          </w:p>
        </w:tc>
        <w:tc>
          <w:tcPr>
            <w:tcW w:w="2340" w:type="dxa"/>
          </w:tcPr>
          <w:p w14:paraId="1BE097C7" w14:textId="6EF805B0" w:rsidR="000804F6" w:rsidRPr="007633A2" w:rsidRDefault="000804F6" w:rsidP="00DE2BB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7633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Scor final</w:t>
            </w:r>
          </w:p>
        </w:tc>
      </w:tr>
      <w:tr w:rsidR="00A5713E" w:rsidRPr="007633A2" w14:paraId="25711CA3" w14:textId="77777777" w:rsidTr="00A45121">
        <w:tc>
          <w:tcPr>
            <w:tcW w:w="9355" w:type="dxa"/>
            <w:gridSpan w:val="3"/>
          </w:tcPr>
          <w:p w14:paraId="27EC0B10" w14:textId="0916291A" w:rsidR="00A5713E" w:rsidRPr="007633A2" w:rsidRDefault="00A5713E" w:rsidP="00DE2BB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7633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 xml:space="preserve">FACULTATEA DE </w:t>
            </w:r>
            <w:r w:rsidR="005341D3" w:rsidRPr="007633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 xml:space="preserve">ȘTIINȚE </w:t>
            </w:r>
          </w:p>
        </w:tc>
      </w:tr>
      <w:tr w:rsidR="000804F6" w:rsidRPr="007633A2" w14:paraId="287DB355" w14:textId="77777777" w:rsidTr="000804F6">
        <w:tc>
          <w:tcPr>
            <w:tcW w:w="1255" w:type="dxa"/>
          </w:tcPr>
          <w:p w14:paraId="26DB63D7" w14:textId="1C33D8A5" w:rsidR="000804F6" w:rsidRPr="007633A2" w:rsidRDefault="000804F6" w:rsidP="00C974B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7633A2">
              <w:rPr>
                <w:rFonts w:ascii="Times New Roman" w:hAnsi="Times New Roman" w:cs="Times New Roman"/>
                <w:noProof/>
                <w:lang w:val="ro-RO"/>
              </w:rPr>
              <w:t xml:space="preserve">CIFC </w:t>
            </w:r>
            <w:r w:rsidR="005341D3" w:rsidRPr="007633A2">
              <w:rPr>
                <w:rFonts w:ascii="Times New Roman" w:hAnsi="Times New Roman" w:cs="Times New Roman"/>
                <w:noProof/>
                <w:lang w:val="ro-RO"/>
              </w:rPr>
              <w:t>1</w:t>
            </w:r>
          </w:p>
        </w:tc>
        <w:tc>
          <w:tcPr>
            <w:tcW w:w="5760" w:type="dxa"/>
          </w:tcPr>
          <w:p w14:paraId="49920426" w14:textId="61143F23" w:rsidR="000804F6" w:rsidRPr="007633A2" w:rsidRDefault="005341D3" w:rsidP="00C974B6">
            <w:pPr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7633A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Tranziţia la economia verde – necesitate şi provocare pentru o dezvoltare sustenabilă</w:t>
            </w:r>
          </w:p>
        </w:tc>
        <w:tc>
          <w:tcPr>
            <w:tcW w:w="2340" w:type="dxa"/>
          </w:tcPr>
          <w:p w14:paraId="113139A9" w14:textId="7A0079F9" w:rsidR="000804F6" w:rsidRPr="007633A2" w:rsidRDefault="003A7A1D" w:rsidP="00C974B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7633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78,3</w:t>
            </w:r>
            <w:r w:rsidR="0005261A" w:rsidRPr="007633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3</w:t>
            </w:r>
            <w:r w:rsidRPr="007633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 xml:space="preserve"> </w:t>
            </w:r>
            <w:r w:rsidR="009F7FA2" w:rsidRPr="007633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puncte</w:t>
            </w:r>
          </w:p>
        </w:tc>
      </w:tr>
      <w:tr w:rsidR="00A5713E" w:rsidRPr="007633A2" w14:paraId="14F6970D" w14:textId="77777777" w:rsidTr="00633DE1">
        <w:tc>
          <w:tcPr>
            <w:tcW w:w="9355" w:type="dxa"/>
            <w:gridSpan w:val="3"/>
          </w:tcPr>
          <w:p w14:paraId="2EE4A765" w14:textId="457FA485" w:rsidR="00A5713E" w:rsidRPr="007633A2" w:rsidRDefault="00A5713E" w:rsidP="00860D3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o-RO"/>
              </w:rPr>
            </w:pPr>
            <w:r w:rsidRPr="007633A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o-RO"/>
              </w:rPr>
              <w:t xml:space="preserve">FACULTATEA </w:t>
            </w:r>
            <w:r w:rsidR="005341D3" w:rsidRPr="007633A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o-RO"/>
              </w:rPr>
              <w:t>DE MINE</w:t>
            </w:r>
          </w:p>
        </w:tc>
      </w:tr>
      <w:tr w:rsidR="000804F6" w:rsidRPr="007633A2" w14:paraId="287929D9" w14:textId="77777777" w:rsidTr="000804F6">
        <w:tc>
          <w:tcPr>
            <w:tcW w:w="1255" w:type="dxa"/>
          </w:tcPr>
          <w:p w14:paraId="6C5FEB28" w14:textId="4140A17B" w:rsidR="000804F6" w:rsidRPr="007633A2" w:rsidRDefault="000804F6" w:rsidP="00860D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7633A2">
              <w:rPr>
                <w:rFonts w:ascii="Times New Roman" w:hAnsi="Times New Roman" w:cs="Times New Roman"/>
                <w:noProof/>
                <w:lang w:val="ro-RO"/>
              </w:rPr>
              <w:t xml:space="preserve">CIFC </w:t>
            </w:r>
            <w:r w:rsidR="005341D3" w:rsidRPr="007633A2">
              <w:rPr>
                <w:rFonts w:ascii="Times New Roman" w:hAnsi="Times New Roman" w:cs="Times New Roman"/>
                <w:noProof/>
                <w:lang w:val="ro-RO"/>
              </w:rPr>
              <w:t>2</w:t>
            </w:r>
          </w:p>
        </w:tc>
        <w:tc>
          <w:tcPr>
            <w:tcW w:w="5760" w:type="dxa"/>
          </w:tcPr>
          <w:p w14:paraId="36CD49CE" w14:textId="39E691BD" w:rsidR="000804F6" w:rsidRPr="007633A2" w:rsidRDefault="005341D3" w:rsidP="00860D36">
            <w:pPr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7633A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Proceduri pentru urmărirea comportării terenurilor afectate de activităţile miniere din Valea Jiului</w:t>
            </w:r>
          </w:p>
        </w:tc>
        <w:tc>
          <w:tcPr>
            <w:tcW w:w="2340" w:type="dxa"/>
          </w:tcPr>
          <w:p w14:paraId="5461013B" w14:textId="5BA2DCF0" w:rsidR="000804F6" w:rsidRPr="007633A2" w:rsidRDefault="003A7A1D" w:rsidP="00860D3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7633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71,6</w:t>
            </w:r>
            <w:r w:rsidR="0005261A" w:rsidRPr="007633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6</w:t>
            </w:r>
            <w:r w:rsidR="009F7FA2" w:rsidRPr="007633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 xml:space="preserve"> puncte</w:t>
            </w:r>
          </w:p>
        </w:tc>
      </w:tr>
      <w:tr w:rsidR="000804F6" w:rsidRPr="007633A2" w14:paraId="168267B9" w14:textId="77777777" w:rsidTr="000804F6">
        <w:tc>
          <w:tcPr>
            <w:tcW w:w="1255" w:type="dxa"/>
          </w:tcPr>
          <w:p w14:paraId="698E3F43" w14:textId="33E3A0CB" w:rsidR="000804F6" w:rsidRPr="007633A2" w:rsidRDefault="000804F6" w:rsidP="00860D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7633A2">
              <w:rPr>
                <w:rFonts w:ascii="Times New Roman" w:hAnsi="Times New Roman" w:cs="Times New Roman"/>
                <w:noProof/>
                <w:lang w:val="ro-RO"/>
              </w:rPr>
              <w:t xml:space="preserve">CIFC </w:t>
            </w:r>
            <w:r w:rsidR="005341D3" w:rsidRPr="007633A2">
              <w:rPr>
                <w:rFonts w:ascii="Times New Roman" w:hAnsi="Times New Roman" w:cs="Times New Roman"/>
                <w:noProof/>
                <w:lang w:val="ro-RO"/>
              </w:rPr>
              <w:t>4</w:t>
            </w:r>
          </w:p>
        </w:tc>
        <w:tc>
          <w:tcPr>
            <w:tcW w:w="5760" w:type="dxa"/>
          </w:tcPr>
          <w:p w14:paraId="111DDCC3" w14:textId="4CE2D0D5" w:rsidR="000804F6" w:rsidRPr="007633A2" w:rsidRDefault="005341D3" w:rsidP="00860D36">
            <w:pPr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7633A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Soluţii de îmbunătăţire a structurilor rutiere folosind materiale reciclate – studiu de caz haldele de steril din Bazinul Minier Oltenia</w:t>
            </w:r>
          </w:p>
        </w:tc>
        <w:tc>
          <w:tcPr>
            <w:tcW w:w="2340" w:type="dxa"/>
          </w:tcPr>
          <w:p w14:paraId="5679B786" w14:textId="0A656A73" w:rsidR="000804F6" w:rsidRPr="007633A2" w:rsidRDefault="003A7A1D" w:rsidP="00860D3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7633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60,00</w:t>
            </w:r>
            <w:r w:rsidR="009F7FA2" w:rsidRPr="007633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 xml:space="preserve"> puncte</w:t>
            </w:r>
          </w:p>
        </w:tc>
      </w:tr>
      <w:tr w:rsidR="005341D3" w:rsidRPr="007633A2" w14:paraId="66C451B5" w14:textId="77777777" w:rsidTr="000804F6">
        <w:tc>
          <w:tcPr>
            <w:tcW w:w="1255" w:type="dxa"/>
          </w:tcPr>
          <w:p w14:paraId="01BA7D67" w14:textId="10C08A31" w:rsidR="005341D3" w:rsidRPr="007633A2" w:rsidRDefault="005341D3" w:rsidP="005341D3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7633A2">
              <w:rPr>
                <w:rFonts w:ascii="Times New Roman" w:hAnsi="Times New Roman" w:cs="Times New Roman"/>
                <w:noProof/>
                <w:lang w:val="ro-RO"/>
              </w:rPr>
              <w:t>CIFC 6</w:t>
            </w:r>
          </w:p>
        </w:tc>
        <w:tc>
          <w:tcPr>
            <w:tcW w:w="5760" w:type="dxa"/>
          </w:tcPr>
          <w:p w14:paraId="6A69873F" w14:textId="7504C24B" w:rsidR="005341D3" w:rsidRPr="007633A2" w:rsidRDefault="005341D3" w:rsidP="005341D3">
            <w:pPr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7633A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Cercetări comparate de geologie urbană, ecologie urbană şi studi</w:t>
            </w:r>
            <w:r w:rsidR="003A7A1D" w:rsidRPr="007633A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i</w:t>
            </w:r>
            <w:r w:rsidRPr="007633A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 de trafic cu impact asupra calităţii aerului în Municipiul Petroşani în contextul decarbonizării zonelor miniere</w:t>
            </w:r>
          </w:p>
        </w:tc>
        <w:tc>
          <w:tcPr>
            <w:tcW w:w="2340" w:type="dxa"/>
          </w:tcPr>
          <w:p w14:paraId="026B3B08" w14:textId="1064ECD6" w:rsidR="005341D3" w:rsidRPr="007633A2" w:rsidRDefault="003A7A1D" w:rsidP="005341D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7633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86,6</w:t>
            </w:r>
            <w:r w:rsidR="0005261A" w:rsidRPr="007633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6</w:t>
            </w:r>
            <w:r w:rsidR="009F7FA2" w:rsidRPr="007633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 xml:space="preserve"> puncte</w:t>
            </w:r>
          </w:p>
        </w:tc>
      </w:tr>
      <w:tr w:rsidR="005341D3" w:rsidRPr="007633A2" w14:paraId="19B201D3" w14:textId="77777777" w:rsidTr="000804F6">
        <w:tc>
          <w:tcPr>
            <w:tcW w:w="1255" w:type="dxa"/>
          </w:tcPr>
          <w:p w14:paraId="0917BCD6" w14:textId="04EB5C48" w:rsidR="005341D3" w:rsidRPr="007633A2" w:rsidRDefault="005341D3" w:rsidP="005341D3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7633A2">
              <w:rPr>
                <w:rFonts w:ascii="Times New Roman" w:hAnsi="Times New Roman" w:cs="Times New Roman"/>
                <w:noProof/>
                <w:lang w:val="ro-RO"/>
              </w:rPr>
              <w:t>CIFC 10</w:t>
            </w:r>
          </w:p>
        </w:tc>
        <w:tc>
          <w:tcPr>
            <w:tcW w:w="5760" w:type="dxa"/>
          </w:tcPr>
          <w:p w14:paraId="6EB40D65" w14:textId="2CAE3E60" w:rsidR="005341D3" w:rsidRPr="007633A2" w:rsidRDefault="005341D3" w:rsidP="005341D3">
            <w:pPr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7633A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Cursuri multimodale – instrumentul necesar pentru creşterea rezilienţei în învăţământul superior</w:t>
            </w:r>
          </w:p>
        </w:tc>
        <w:tc>
          <w:tcPr>
            <w:tcW w:w="2340" w:type="dxa"/>
          </w:tcPr>
          <w:p w14:paraId="137F677E" w14:textId="75C2DFBA" w:rsidR="005341D3" w:rsidRPr="007633A2" w:rsidRDefault="003A7A1D" w:rsidP="005341D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7633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59,00</w:t>
            </w:r>
            <w:r w:rsidR="009F7FA2" w:rsidRPr="007633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 xml:space="preserve"> puncte</w:t>
            </w:r>
          </w:p>
        </w:tc>
      </w:tr>
      <w:tr w:rsidR="005341D3" w:rsidRPr="007633A2" w14:paraId="38BC6197" w14:textId="77777777" w:rsidTr="000804F6">
        <w:tc>
          <w:tcPr>
            <w:tcW w:w="1255" w:type="dxa"/>
          </w:tcPr>
          <w:p w14:paraId="1D29BCF2" w14:textId="58CA27C9" w:rsidR="005341D3" w:rsidRPr="007633A2" w:rsidRDefault="005341D3" w:rsidP="005341D3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7633A2">
              <w:rPr>
                <w:rFonts w:ascii="Times New Roman" w:hAnsi="Times New Roman" w:cs="Times New Roman"/>
                <w:noProof/>
                <w:lang w:val="ro-RO"/>
              </w:rPr>
              <w:t>CIFC 11</w:t>
            </w:r>
          </w:p>
        </w:tc>
        <w:tc>
          <w:tcPr>
            <w:tcW w:w="5760" w:type="dxa"/>
          </w:tcPr>
          <w:p w14:paraId="654259DE" w14:textId="4F003084" w:rsidR="005341D3" w:rsidRPr="007633A2" w:rsidRDefault="005341D3" w:rsidP="005341D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633A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Cercetări privind accelerarea refacerii substratului fertil pe haldele de steril din Bazinul Minier Rovinari</w:t>
            </w:r>
          </w:p>
        </w:tc>
        <w:tc>
          <w:tcPr>
            <w:tcW w:w="2340" w:type="dxa"/>
          </w:tcPr>
          <w:p w14:paraId="3D7E7E34" w14:textId="032A11B1" w:rsidR="005341D3" w:rsidRPr="007633A2" w:rsidRDefault="003A7A1D" w:rsidP="005341D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7633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96,6</w:t>
            </w:r>
            <w:r w:rsidR="0005261A" w:rsidRPr="007633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 xml:space="preserve">6 </w:t>
            </w:r>
            <w:r w:rsidR="009F7FA2" w:rsidRPr="007633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 xml:space="preserve"> puncte</w:t>
            </w:r>
          </w:p>
        </w:tc>
      </w:tr>
      <w:tr w:rsidR="005341D3" w:rsidRPr="007633A2" w14:paraId="761CCBD2" w14:textId="77777777" w:rsidTr="00ED0C81">
        <w:tc>
          <w:tcPr>
            <w:tcW w:w="9355" w:type="dxa"/>
            <w:gridSpan w:val="3"/>
          </w:tcPr>
          <w:p w14:paraId="5696E6B0" w14:textId="7A587D89" w:rsidR="005341D3" w:rsidRPr="007633A2" w:rsidRDefault="005341D3" w:rsidP="005341D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o-RO"/>
              </w:rPr>
            </w:pPr>
            <w:r w:rsidRPr="007633A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o-RO"/>
              </w:rPr>
              <w:t>FACULTATEA DE INGINERIE MECANICĂ ȘI ELECTRICĂ</w:t>
            </w:r>
          </w:p>
        </w:tc>
      </w:tr>
      <w:tr w:rsidR="005341D3" w:rsidRPr="007633A2" w14:paraId="16952A39" w14:textId="77777777" w:rsidTr="000804F6">
        <w:tc>
          <w:tcPr>
            <w:tcW w:w="1255" w:type="dxa"/>
          </w:tcPr>
          <w:p w14:paraId="07F3C461" w14:textId="7F390234" w:rsidR="005341D3" w:rsidRPr="007633A2" w:rsidRDefault="005341D3" w:rsidP="005341D3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7633A2">
              <w:rPr>
                <w:rFonts w:ascii="Times New Roman" w:hAnsi="Times New Roman" w:cs="Times New Roman"/>
                <w:noProof/>
                <w:lang w:val="ro-RO"/>
              </w:rPr>
              <w:t>CIFC 3</w:t>
            </w:r>
          </w:p>
        </w:tc>
        <w:tc>
          <w:tcPr>
            <w:tcW w:w="5760" w:type="dxa"/>
          </w:tcPr>
          <w:p w14:paraId="2DC17F1A" w14:textId="0F897C44" w:rsidR="005341D3" w:rsidRPr="007633A2" w:rsidRDefault="005341D3" w:rsidP="005341D3">
            <w:pPr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7633A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Structuri noi de sisteme de control vectorial cu dublă orientare a motoarelor de inducţie cu rotorul în scurtcircuit, perforate energetic, pentru automobile pur electrice</w:t>
            </w:r>
          </w:p>
        </w:tc>
        <w:tc>
          <w:tcPr>
            <w:tcW w:w="2340" w:type="dxa"/>
          </w:tcPr>
          <w:p w14:paraId="629F5BE4" w14:textId="6D8773FB" w:rsidR="005341D3" w:rsidRPr="007633A2" w:rsidRDefault="003A7A1D" w:rsidP="005341D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7633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94,00</w:t>
            </w:r>
            <w:r w:rsidR="009F7FA2" w:rsidRPr="007633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 xml:space="preserve"> puncte</w:t>
            </w:r>
          </w:p>
        </w:tc>
      </w:tr>
      <w:tr w:rsidR="005341D3" w:rsidRPr="007633A2" w14:paraId="654AB9B8" w14:textId="77777777" w:rsidTr="000804F6">
        <w:tc>
          <w:tcPr>
            <w:tcW w:w="1255" w:type="dxa"/>
          </w:tcPr>
          <w:p w14:paraId="65CCB3CD" w14:textId="28710204" w:rsidR="005341D3" w:rsidRPr="007633A2" w:rsidRDefault="005341D3" w:rsidP="005341D3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7633A2">
              <w:rPr>
                <w:rFonts w:ascii="Times New Roman" w:hAnsi="Times New Roman" w:cs="Times New Roman"/>
                <w:noProof/>
                <w:lang w:val="ro-RO"/>
              </w:rPr>
              <w:t>CIFC 5</w:t>
            </w:r>
          </w:p>
        </w:tc>
        <w:tc>
          <w:tcPr>
            <w:tcW w:w="5760" w:type="dxa"/>
          </w:tcPr>
          <w:p w14:paraId="791ABFD2" w14:textId="49536931" w:rsidR="005341D3" w:rsidRPr="007633A2" w:rsidRDefault="005341D3" w:rsidP="005341D3">
            <w:pPr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7633A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Laborator de Cercetare – Dezvoltare – Inovare privind Securitatea şi Protecţia Infrastructurilor Critice Energetice</w:t>
            </w:r>
          </w:p>
        </w:tc>
        <w:tc>
          <w:tcPr>
            <w:tcW w:w="2340" w:type="dxa"/>
          </w:tcPr>
          <w:p w14:paraId="53AB14D3" w14:textId="4CB69428" w:rsidR="005341D3" w:rsidRPr="007633A2" w:rsidRDefault="003A7A1D" w:rsidP="005341D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o-RO"/>
              </w:rPr>
            </w:pPr>
            <w:r w:rsidRPr="007633A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o-RO"/>
              </w:rPr>
              <w:t>75,00</w:t>
            </w:r>
            <w:r w:rsidR="009F7FA2" w:rsidRPr="007633A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o-RO"/>
              </w:rPr>
              <w:t xml:space="preserve"> </w:t>
            </w:r>
            <w:r w:rsidR="009F7FA2" w:rsidRPr="007633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puncte</w:t>
            </w:r>
          </w:p>
        </w:tc>
      </w:tr>
      <w:tr w:rsidR="005341D3" w:rsidRPr="007633A2" w14:paraId="2E9829D3" w14:textId="77777777" w:rsidTr="000804F6">
        <w:tc>
          <w:tcPr>
            <w:tcW w:w="1255" w:type="dxa"/>
          </w:tcPr>
          <w:p w14:paraId="773AAA29" w14:textId="6D84919A" w:rsidR="005341D3" w:rsidRPr="007633A2" w:rsidRDefault="005341D3" w:rsidP="005341D3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7633A2">
              <w:rPr>
                <w:rFonts w:ascii="Times New Roman" w:hAnsi="Times New Roman" w:cs="Times New Roman"/>
                <w:noProof/>
                <w:lang w:val="ro-RO"/>
              </w:rPr>
              <w:t>CIFC 7</w:t>
            </w:r>
          </w:p>
        </w:tc>
        <w:tc>
          <w:tcPr>
            <w:tcW w:w="5760" w:type="dxa"/>
          </w:tcPr>
          <w:p w14:paraId="209ECDEC" w14:textId="7A6A93D2" w:rsidR="005341D3" w:rsidRPr="007633A2" w:rsidRDefault="005341D3" w:rsidP="005341D3">
            <w:pPr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7633A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Verificarea şi optimizarea geometriei taluzilor prin analiză FDEM u</w:t>
            </w:r>
            <w:r w:rsidR="007633A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t</w:t>
            </w:r>
            <w:r w:rsidRPr="007633A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ilizând Geomechanica IRAZU. Studiu de caz: carierele de lignit din Bazinul Oltenia</w:t>
            </w:r>
          </w:p>
        </w:tc>
        <w:tc>
          <w:tcPr>
            <w:tcW w:w="2340" w:type="dxa"/>
          </w:tcPr>
          <w:p w14:paraId="48DBAD67" w14:textId="04D94D72" w:rsidR="005341D3" w:rsidRPr="007633A2" w:rsidRDefault="003A7A1D" w:rsidP="005341D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7633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95,6</w:t>
            </w:r>
            <w:r w:rsidR="0005261A" w:rsidRPr="007633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6</w:t>
            </w:r>
            <w:r w:rsidRPr="007633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 xml:space="preserve"> </w:t>
            </w:r>
            <w:r w:rsidR="009F7FA2" w:rsidRPr="007633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puncte</w:t>
            </w:r>
          </w:p>
        </w:tc>
      </w:tr>
      <w:tr w:rsidR="005341D3" w:rsidRPr="007633A2" w14:paraId="0D84D892" w14:textId="77777777" w:rsidTr="000804F6">
        <w:tc>
          <w:tcPr>
            <w:tcW w:w="1255" w:type="dxa"/>
          </w:tcPr>
          <w:p w14:paraId="71D7F2F4" w14:textId="646C9921" w:rsidR="005341D3" w:rsidRPr="007633A2" w:rsidRDefault="005341D3" w:rsidP="005341D3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7633A2">
              <w:rPr>
                <w:rFonts w:ascii="Times New Roman" w:hAnsi="Times New Roman" w:cs="Times New Roman"/>
                <w:noProof/>
                <w:lang w:val="ro-RO"/>
              </w:rPr>
              <w:t>CIFC 8</w:t>
            </w:r>
          </w:p>
        </w:tc>
        <w:tc>
          <w:tcPr>
            <w:tcW w:w="5760" w:type="dxa"/>
          </w:tcPr>
          <w:p w14:paraId="04906258" w14:textId="048F4245" w:rsidR="005341D3" w:rsidRPr="007633A2" w:rsidRDefault="005341D3" w:rsidP="005341D3">
            <w:pPr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7633A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Utilizarea deşeurilor reciclabile în materiale de construcţii în scopuri sustenabile</w:t>
            </w:r>
          </w:p>
        </w:tc>
        <w:tc>
          <w:tcPr>
            <w:tcW w:w="2340" w:type="dxa"/>
          </w:tcPr>
          <w:p w14:paraId="0B426762" w14:textId="0F2A24E2" w:rsidR="005341D3" w:rsidRPr="007633A2" w:rsidRDefault="003A7A1D" w:rsidP="005341D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7633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68,3</w:t>
            </w:r>
            <w:r w:rsidR="0005261A" w:rsidRPr="007633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3</w:t>
            </w:r>
            <w:r w:rsidR="009F7FA2" w:rsidRPr="007633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 xml:space="preserve"> puncte</w:t>
            </w:r>
          </w:p>
        </w:tc>
      </w:tr>
      <w:tr w:rsidR="005341D3" w:rsidRPr="007633A2" w14:paraId="453F384D" w14:textId="77777777" w:rsidTr="000804F6">
        <w:tc>
          <w:tcPr>
            <w:tcW w:w="1255" w:type="dxa"/>
          </w:tcPr>
          <w:p w14:paraId="624A4527" w14:textId="5F82B022" w:rsidR="005341D3" w:rsidRPr="007633A2" w:rsidRDefault="005341D3" w:rsidP="005341D3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7633A2">
              <w:rPr>
                <w:rFonts w:ascii="Times New Roman" w:hAnsi="Times New Roman" w:cs="Times New Roman"/>
                <w:noProof/>
                <w:lang w:val="ro-RO"/>
              </w:rPr>
              <w:t>CIFC 9</w:t>
            </w:r>
          </w:p>
        </w:tc>
        <w:tc>
          <w:tcPr>
            <w:tcW w:w="5760" w:type="dxa"/>
          </w:tcPr>
          <w:p w14:paraId="564BDDD5" w14:textId="7FE960C9" w:rsidR="005341D3" w:rsidRPr="007633A2" w:rsidRDefault="005341D3" w:rsidP="005341D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7633A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Cercetări în situ privind estimarea determinărilor la oboseală a utilajelor miniere frecvent supuse la sarcini de vibraţii aleatorii</w:t>
            </w:r>
          </w:p>
        </w:tc>
        <w:tc>
          <w:tcPr>
            <w:tcW w:w="2340" w:type="dxa"/>
          </w:tcPr>
          <w:p w14:paraId="05C064AA" w14:textId="67C57F30" w:rsidR="005341D3" w:rsidRPr="007633A2" w:rsidRDefault="00A66A23" w:rsidP="005341D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7633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Ev</w:t>
            </w:r>
            <w:r w:rsidR="000964C8" w:rsidRPr="007633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a</w:t>
            </w:r>
            <w:r w:rsidRPr="007633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 xml:space="preserve">luare: </w:t>
            </w:r>
            <w:r w:rsidR="003A7A1D" w:rsidRPr="007633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 xml:space="preserve">85,00 </w:t>
            </w:r>
            <w:r w:rsidR="009F7FA2" w:rsidRPr="007633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puncte</w:t>
            </w:r>
          </w:p>
          <w:p w14:paraId="378A071A" w14:textId="42DF3260" w:rsidR="00A66A23" w:rsidRPr="007633A2" w:rsidRDefault="00A66A23" w:rsidP="005341D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7633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Final: 75 puncte*</w:t>
            </w:r>
          </w:p>
        </w:tc>
      </w:tr>
    </w:tbl>
    <w:p w14:paraId="57448CA0" w14:textId="06FDA3E6" w:rsidR="00DE2BBA" w:rsidRPr="007633A2" w:rsidRDefault="00A66A23" w:rsidP="000964C8">
      <w:pPr>
        <w:pStyle w:val="Frspaiere"/>
        <w:jc w:val="both"/>
        <w:rPr>
          <w:rFonts w:ascii="Times New Roman" w:hAnsi="Times New Roman" w:cs="Times New Roman"/>
          <w:noProof/>
        </w:rPr>
      </w:pPr>
      <w:r w:rsidRPr="007633A2">
        <w:rPr>
          <w:rFonts w:ascii="Times New Roman" w:hAnsi="Times New Roman" w:cs="Times New Roman"/>
          <w:noProof/>
        </w:rPr>
        <w:t>*Echipa a fost depunctată ca urmare ca neîndeplinirii complete a cerințelor legate de diseminarea rezultatelor proiectului de cercetare caștigat la competiția derulată în anul 2021</w:t>
      </w:r>
      <w:r w:rsidR="000964C8" w:rsidRPr="007633A2">
        <w:rPr>
          <w:rFonts w:ascii="Times New Roman" w:hAnsi="Times New Roman" w:cs="Times New Roman"/>
          <w:noProof/>
        </w:rPr>
        <w:t xml:space="preserve">. </w:t>
      </w:r>
    </w:p>
    <w:p w14:paraId="62EDC158" w14:textId="77777777" w:rsidR="000964C8" w:rsidRPr="007633A2" w:rsidRDefault="000964C8" w:rsidP="000964C8">
      <w:pPr>
        <w:pStyle w:val="Frspaiere"/>
        <w:jc w:val="both"/>
        <w:rPr>
          <w:rFonts w:ascii="Times New Roman" w:hAnsi="Times New Roman" w:cs="Times New Roman"/>
          <w:noProof/>
        </w:rPr>
      </w:pPr>
    </w:p>
    <w:p w14:paraId="021B3387" w14:textId="63B7811C" w:rsidR="00DE2BBA" w:rsidRPr="007633A2" w:rsidRDefault="005341D3" w:rsidP="005341D3">
      <w:pPr>
        <w:pStyle w:val="Frspaiere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33A2"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 w:rsidR="000804F6" w:rsidRPr="007633A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Conform Art. 6 din </w:t>
      </w:r>
      <w:r w:rsidRPr="007633A2">
        <w:rPr>
          <w:rFonts w:ascii="Times New Roman" w:hAnsi="Times New Roman" w:cs="Times New Roman"/>
          <w:noProof/>
          <w:sz w:val="24"/>
          <w:szCs w:val="24"/>
        </w:rPr>
        <w:t>Metodologia de finanțare a unor proiecte de cercetare științifică în Universitatea din Petroșani</w:t>
      </w:r>
      <w:r w:rsidR="003A7A1D" w:rsidRPr="007633A2">
        <w:rPr>
          <w:rFonts w:ascii="Times New Roman" w:hAnsi="Times New Roman" w:cs="Times New Roman"/>
          <w:noProof/>
          <w:sz w:val="24"/>
          <w:szCs w:val="24"/>
        </w:rPr>
        <w:t xml:space="preserve">, elaborată </w:t>
      </w:r>
      <w:r w:rsidRPr="007633A2">
        <w:rPr>
          <w:rFonts w:ascii="Times New Roman" w:hAnsi="Times New Roman" w:cs="Times New Roman"/>
          <w:noProof/>
          <w:sz w:val="24"/>
          <w:szCs w:val="24"/>
        </w:rPr>
        <w:t xml:space="preserve">conform prevederilor Ordinului Ministerului Educației nr. 3.747/28.04.2021, publicat în Monitorul Oficial al României nr. 475/06.05.2021, </w:t>
      </w:r>
      <w:r w:rsidRPr="007633A2">
        <w:rPr>
          <w:rFonts w:ascii="Times New Roman" w:hAnsi="Times New Roman" w:cs="Times New Roman"/>
          <w:b/>
          <w:bCs/>
          <w:noProof/>
          <w:sz w:val="24"/>
          <w:szCs w:val="24"/>
        </w:rPr>
        <w:t>aprobată în Şedinţa de Senat din data de 30.03.2023 prin Hotărârea nr. 47/30.03.2023</w:t>
      </w:r>
      <w:r w:rsidRPr="007633A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0804F6" w:rsidRPr="007633A2">
        <w:rPr>
          <w:rFonts w:ascii="Times New Roman" w:hAnsi="Times New Roman" w:cs="Times New Roman"/>
          <w:b/>
          <w:noProof/>
          <w:sz w:val="24"/>
          <w:szCs w:val="24"/>
        </w:rPr>
        <w:t>contestațiile pot avea ca obiect exclusiv viciile de procedură pe care aplicantul le consideră neconforme cu precizările din pachetul de informații.</w:t>
      </w:r>
    </w:p>
    <w:sectPr w:rsidR="00DE2BBA" w:rsidRPr="00763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6404C"/>
    <w:multiLevelType w:val="hybridMultilevel"/>
    <w:tmpl w:val="42B46DD0"/>
    <w:lvl w:ilvl="0" w:tplc="8F5EA5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31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BA"/>
    <w:rsid w:val="0005261A"/>
    <w:rsid w:val="000804F6"/>
    <w:rsid w:val="000964C8"/>
    <w:rsid w:val="002031DA"/>
    <w:rsid w:val="003A7A1D"/>
    <w:rsid w:val="0044777A"/>
    <w:rsid w:val="005341D3"/>
    <w:rsid w:val="007633A2"/>
    <w:rsid w:val="00860D36"/>
    <w:rsid w:val="00951B0E"/>
    <w:rsid w:val="009F7FA2"/>
    <w:rsid w:val="00A5713E"/>
    <w:rsid w:val="00A66A23"/>
    <w:rsid w:val="00C974B6"/>
    <w:rsid w:val="00D34D68"/>
    <w:rsid w:val="00DE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7DB85"/>
  <w15:chartTrackingRefBased/>
  <w15:docId w15:val="{BA305FDF-C213-481D-A91D-18D93678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DE2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5341D3"/>
    <w:pPr>
      <w:spacing w:after="0" w:line="240" w:lineRule="auto"/>
    </w:pPr>
    <w:rPr>
      <w:kern w:val="2"/>
      <w:lang w:val="ro-RO"/>
      <w14:ligatures w14:val="standardContextual"/>
    </w:rPr>
  </w:style>
  <w:style w:type="paragraph" w:styleId="Listparagraf">
    <w:name w:val="List Paragraph"/>
    <w:basedOn w:val="Normal"/>
    <w:uiPriority w:val="34"/>
    <w:qFormat/>
    <w:rsid w:val="00A66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BF25A-4B08-47AE-B112-5605FF00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Nelu</cp:lastModifiedBy>
  <cp:revision>4</cp:revision>
  <cp:lastPrinted>2021-09-27T10:31:00Z</cp:lastPrinted>
  <dcterms:created xsi:type="dcterms:W3CDTF">2023-04-27T09:51:00Z</dcterms:created>
  <dcterms:modified xsi:type="dcterms:W3CDTF">2023-04-27T11:10:00Z</dcterms:modified>
</cp:coreProperties>
</file>